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47C8F8" w14:textId="1C41C4DB" w:rsidR="00B540EB" w:rsidRPr="006B066E" w:rsidRDefault="00B540EB" w:rsidP="006B066E">
      <w:pPr>
        <w:jc w:val="center"/>
        <w:rPr>
          <w:b/>
          <w:bCs/>
        </w:rPr>
      </w:pPr>
      <w:bookmarkStart w:id="0" w:name="_GoBack"/>
      <w:bookmarkEnd w:id="0"/>
      <w:r w:rsidRPr="006B066E">
        <w:rPr>
          <w:b/>
          <w:bCs/>
        </w:rPr>
        <w:t>Consistency with West Coast CMS – Section 4.2.3 – Paparoa National Park in 2020</w:t>
      </w:r>
    </w:p>
    <w:p w14:paraId="6BE493CC" w14:textId="4E5D0DC5" w:rsidR="00B540EB" w:rsidRDefault="00B540EB">
      <w:r>
        <w:t>This section of the CMS describes how the Park will look in 2020.  The following comments relate to statements made with</w:t>
      </w:r>
      <w:r w:rsidR="006B066E">
        <w:t>in</w:t>
      </w:r>
      <w:r>
        <w:t xml:space="preserve"> the </w:t>
      </w:r>
      <w:proofErr w:type="gramStart"/>
      <w:r>
        <w:t>CMS, and</w:t>
      </w:r>
      <w:proofErr w:type="gramEnd"/>
      <w:r>
        <w:t xml:space="preserve"> demonstrate how this facility can fulfil the expectations of the CMS.</w:t>
      </w:r>
    </w:p>
    <w:p w14:paraId="563CD4F4" w14:textId="77777777" w:rsidR="006B066E" w:rsidRDefault="00927A49" w:rsidP="00B540EB">
      <w:pPr>
        <w:pStyle w:val="ListParagraph"/>
        <w:numPr>
          <w:ilvl w:val="0"/>
          <w:numId w:val="1"/>
        </w:numPr>
        <w:rPr>
          <w:i/>
          <w:iCs/>
        </w:rPr>
      </w:pPr>
      <w:r>
        <w:rPr>
          <w:i/>
          <w:iCs/>
        </w:rPr>
        <w:t xml:space="preserve">4.2.3.2:  </w:t>
      </w:r>
      <w:r w:rsidR="00B540EB" w:rsidRPr="00B540EB">
        <w:rPr>
          <w:i/>
          <w:iCs/>
        </w:rPr>
        <w:t>The Park is uncluttered by intrusive structures.</w:t>
      </w:r>
      <w:r w:rsidR="00B540EB">
        <w:rPr>
          <w:i/>
          <w:iCs/>
        </w:rPr>
        <w:t xml:space="preserve"> </w:t>
      </w:r>
    </w:p>
    <w:p w14:paraId="1C48F408" w14:textId="77777777" w:rsidR="006B066E" w:rsidRDefault="006B066E" w:rsidP="006B066E">
      <w:pPr>
        <w:pStyle w:val="ListParagraph"/>
        <w:rPr>
          <w:i/>
          <w:iCs/>
        </w:rPr>
      </w:pPr>
    </w:p>
    <w:p w14:paraId="615B2F9C" w14:textId="5BB322C2" w:rsidR="00B540EB" w:rsidRDefault="00B540EB" w:rsidP="006B066E">
      <w:pPr>
        <w:pStyle w:val="ListParagraph"/>
      </w:pPr>
      <w:r>
        <w:t xml:space="preserve">The proposed structure is intended to be well hidden from the view of </w:t>
      </w:r>
      <w:proofErr w:type="gramStart"/>
      <w:r>
        <w:t>the vast majority of</w:t>
      </w:r>
      <w:proofErr w:type="gramEnd"/>
      <w:r>
        <w:t xml:space="preserve"> visitors to the area, whist also sitting alongside the existing infrastructure.  One of the reasons for seeking to build in this location is to avoid the need to deve</w:t>
      </w:r>
      <w:r w:rsidR="00F0618E">
        <w:t>lop additional parking space around Punakaiki</w:t>
      </w:r>
      <w:r w:rsidR="00376BA6">
        <w:t xml:space="preserve"> which would not fit well within the surrounding environment.</w:t>
      </w:r>
    </w:p>
    <w:p w14:paraId="1D081FA8" w14:textId="77777777" w:rsidR="006B066E" w:rsidRPr="00376BA6" w:rsidRDefault="006B066E" w:rsidP="006B066E">
      <w:pPr>
        <w:pStyle w:val="ListParagraph"/>
        <w:rPr>
          <w:i/>
          <w:iCs/>
        </w:rPr>
      </w:pPr>
    </w:p>
    <w:p w14:paraId="04EDBF5B" w14:textId="77777777" w:rsidR="006B066E" w:rsidRPr="006B066E" w:rsidRDefault="00927A49" w:rsidP="00B540EB">
      <w:pPr>
        <w:pStyle w:val="ListParagraph"/>
        <w:numPr>
          <w:ilvl w:val="0"/>
          <w:numId w:val="1"/>
        </w:numPr>
        <w:rPr>
          <w:i/>
          <w:iCs/>
        </w:rPr>
      </w:pPr>
      <w:r>
        <w:rPr>
          <w:i/>
          <w:iCs/>
        </w:rPr>
        <w:t xml:space="preserve">4.2.3.2: </w:t>
      </w:r>
      <w:r w:rsidR="00376BA6">
        <w:rPr>
          <w:i/>
          <w:iCs/>
        </w:rPr>
        <w:t>Paparoa National Park is treasured and supported by the communities surrounding it, and by the nation.</w:t>
      </w:r>
      <w:r w:rsidR="00376BA6">
        <w:t xml:space="preserve">  </w:t>
      </w:r>
    </w:p>
    <w:p w14:paraId="41A61422" w14:textId="77777777" w:rsidR="006B066E" w:rsidRDefault="006B066E" w:rsidP="006B066E">
      <w:pPr>
        <w:pStyle w:val="ListParagraph"/>
      </w:pPr>
    </w:p>
    <w:p w14:paraId="5DDBF3C6" w14:textId="1B5F2B41" w:rsidR="00376BA6" w:rsidRDefault="00376BA6" w:rsidP="006B066E">
      <w:pPr>
        <w:pStyle w:val="ListParagraph"/>
      </w:pPr>
      <w:r>
        <w:t xml:space="preserve">The local community have demonstrated through throughout the master plan process their love of the land they live </w:t>
      </w:r>
      <w:proofErr w:type="gramStart"/>
      <w:r>
        <w:t>on, and</w:t>
      </w:r>
      <w:proofErr w:type="gramEnd"/>
      <w:r>
        <w:t xml:space="preserve"> have a strong desire to care for their place.  </w:t>
      </w:r>
      <w:proofErr w:type="gramStart"/>
      <w:r>
        <w:t>The vast majority of</w:t>
      </w:r>
      <w:proofErr w:type="gramEnd"/>
      <w:r>
        <w:t xml:space="preserve"> their concerns were related to protecting the environment and the ability for people to come and enjoy the special places without being overcrowded.  These people, the local guardians of the area, also have a deep desire to create a space that they can collectively call home, and in which they can come together to share their passion for the place and the things that go on there.  Enabling this facility to proceed will serve to strengthen their commitment to an ongoing positive relationship with the Department for many years to come.</w:t>
      </w:r>
    </w:p>
    <w:p w14:paraId="2D0B1A5B" w14:textId="77777777" w:rsidR="006B066E" w:rsidRPr="00376BA6" w:rsidRDefault="006B066E" w:rsidP="006B066E">
      <w:pPr>
        <w:pStyle w:val="ListParagraph"/>
        <w:rPr>
          <w:i/>
          <w:iCs/>
        </w:rPr>
      </w:pPr>
    </w:p>
    <w:p w14:paraId="7A155E3A" w14:textId="77777777" w:rsidR="006B066E" w:rsidRDefault="00927A49" w:rsidP="00B540EB">
      <w:pPr>
        <w:pStyle w:val="ListParagraph"/>
        <w:numPr>
          <w:ilvl w:val="0"/>
          <w:numId w:val="1"/>
        </w:numPr>
        <w:rPr>
          <w:i/>
          <w:iCs/>
        </w:rPr>
      </w:pPr>
      <w:r>
        <w:rPr>
          <w:i/>
          <w:iCs/>
        </w:rPr>
        <w:t xml:space="preserve">4.2.3.4: </w:t>
      </w:r>
      <w:r w:rsidR="00376BA6" w:rsidRPr="00376BA6">
        <w:rPr>
          <w:i/>
          <w:iCs/>
        </w:rPr>
        <w:t>The Department is aided by local communities, businesses and other people and organisations in its efforts to control predators, animal pests, invasive weeds and unwanted organisms throughout Paparoa Place</w:t>
      </w:r>
      <w:r w:rsidR="00376BA6">
        <w:rPr>
          <w:i/>
          <w:iCs/>
        </w:rPr>
        <w:t xml:space="preserve">.  </w:t>
      </w:r>
    </w:p>
    <w:p w14:paraId="6E9C1C77" w14:textId="77777777" w:rsidR="006B066E" w:rsidRDefault="006B066E" w:rsidP="006B066E">
      <w:pPr>
        <w:pStyle w:val="ListParagraph"/>
        <w:rPr>
          <w:i/>
          <w:iCs/>
        </w:rPr>
      </w:pPr>
    </w:p>
    <w:p w14:paraId="1F0825FF" w14:textId="6C095784" w:rsidR="00376BA6" w:rsidRDefault="00376BA6" w:rsidP="006B066E">
      <w:pPr>
        <w:pStyle w:val="ListParagraph"/>
      </w:pPr>
      <w:r>
        <w:t>The community already work alongside the department on many fronts, including a trapping programme around</w:t>
      </w:r>
      <w:r w:rsidR="006B066E">
        <w:t xml:space="preserve"> the</w:t>
      </w:r>
      <w:r>
        <w:t xml:space="preserve"> </w:t>
      </w:r>
      <w:r w:rsidR="00C41C29">
        <w:t xml:space="preserve">Punakaiki </w:t>
      </w:r>
      <w:r w:rsidR="006B066E">
        <w:t>area</w:t>
      </w:r>
      <w:r>
        <w:t>.  The provision of a community facility right in the heart of this area from which to lead this work would further inspire them to continue their efforts in this regard.</w:t>
      </w:r>
    </w:p>
    <w:p w14:paraId="4FF04509" w14:textId="77777777" w:rsidR="006B066E" w:rsidRPr="00376BA6" w:rsidRDefault="006B066E" w:rsidP="006B066E">
      <w:pPr>
        <w:pStyle w:val="ListParagraph"/>
        <w:rPr>
          <w:i/>
          <w:iCs/>
        </w:rPr>
      </w:pPr>
    </w:p>
    <w:p w14:paraId="326DE67F" w14:textId="77777777" w:rsidR="006B066E" w:rsidRDefault="00927A49" w:rsidP="00B540EB">
      <w:pPr>
        <w:pStyle w:val="ListParagraph"/>
        <w:numPr>
          <w:ilvl w:val="0"/>
          <w:numId w:val="1"/>
        </w:numPr>
        <w:rPr>
          <w:i/>
          <w:iCs/>
        </w:rPr>
      </w:pPr>
      <w:r>
        <w:rPr>
          <w:i/>
          <w:iCs/>
        </w:rPr>
        <w:t xml:space="preserve">4.2.3.7:  </w:t>
      </w:r>
      <w:r w:rsidR="00376BA6" w:rsidRPr="00927A49">
        <w:rPr>
          <w:i/>
          <w:iCs/>
        </w:rPr>
        <w:t>The Dolomite Point intense interest site at Punakaiki is one of the most visited sites in the Conservancy, yet it retains its distinctive natural character</w:t>
      </w:r>
      <w:r w:rsidR="00103257">
        <w:rPr>
          <w:i/>
          <w:iCs/>
        </w:rPr>
        <w:t>…</w:t>
      </w:r>
      <w:r w:rsidR="00376BA6" w:rsidRPr="00927A49">
        <w:rPr>
          <w:i/>
          <w:iCs/>
        </w:rPr>
        <w:t xml:space="preserve"> the design and layout of facilities enables people to progress around the site without congestion occurring to an unacceptable extent</w:t>
      </w:r>
      <w:r w:rsidRPr="00927A49">
        <w:rPr>
          <w:i/>
          <w:iCs/>
        </w:rPr>
        <w:t xml:space="preserve">… </w:t>
      </w:r>
      <w:r w:rsidR="00376BA6" w:rsidRPr="00927A49">
        <w:rPr>
          <w:i/>
          <w:iCs/>
        </w:rPr>
        <w:t>Any services provided by the Department complement those provided by the private sector. The Department recognises the potential for congestion to occur and is working with the community to ensure that infrastructure in the village is fit-for-purpose, low-impact and able to cope with growth in demand.</w:t>
      </w:r>
      <w:r w:rsidR="006B066E">
        <w:rPr>
          <w:i/>
          <w:iCs/>
        </w:rPr>
        <w:t xml:space="preserve">  </w:t>
      </w:r>
    </w:p>
    <w:p w14:paraId="01FD6CC5" w14:textId="77777777" w:rsidR="006B066E" w:rsidRDefault="006B066E" w:rsidP="006B066E">
      <w:pPr>
        <w:pStyle w:val="ListParagraph"/>
        <w:rPr>
          <w:i/>
          <w:iCs/>
        </w:rPr>
      </w:pPr>
    </w:p>
    <w:p w14:paraId="5F029BD4" w14:textId="5D4DC6B8" w:rsidR="00376BA6" w:rsidRPr="00927A49" w:rsidRDefault="006B066E" w:rsidP="006B066E">
      <w:pPr>
        <w:pStyle w:val="ListParagraph"/>
        <w:rPr>
          <w:i/>
          <w:iCs/>
        </w:rPr>
      </w:pPr>
      <w:r>
        <w:t xml:space="preserve">One of the main drivers for selecting this site is that the overall impact on the land can be minimised by utilising the existing parking facilities, and this provides a great example of how </w:t>
      </w:r>
      <w:r w:rsidR="00C41C29">
        <w:t xml:space="preserve">the </w:t>
      </w:r>
      <w:r>
        <w:t xml:space="preserve">Department and private sector facilities can </w:t>
      </w:r>
      <w:r w:rsidR="00C41C29">
        <w:t>complement</w:t>
      </w:r>
      <w:r>
        <w:t xml:space="preserve"> each other.  The desire for a community facility is borne out of a need to have a neutral meeting space that the </w:t>
      </w:r>
      <w:r>
        <w:lastRenderedPageBreak/>
        <w:t xml:space="preserve">community can call their own and come together on their own terms.  By working with the community to enable a facility to be constructed at Dolomite Point the Department will fulfil its goal of working with the community to ensure infrastructure is fit for purpose and </w:t>
      </w:r>
      <w:proofErr w:type="gramStart"/>
      <w:r>
        <w:t>low-impact</w:t>
      </w:r>
      <w:proofErr w:type="gramEnd"/>
      <w:r>
        <w:t>.</w:t>
      </w:r>
    </w:p>
    <w:sectPr w:rsidR="00376BA6" w:rsidRPr="00927A4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531FA"/>
    <w:multiLevelType w:val="hybridMultilevel"/>
    <w:tmpl w:val="F9B2CCE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0EB"/>
    <w:rsid w:val="00103257"/>
    <w:rsid w:val="002A4BFA"/>
    <w:rsid w:val="00376BA6"/>
    <w:rsid w:val="006B066E"/>
    <w:rsid w:val="00927A49"/>
    <w:rsid w:val="00B540EB"/>
    <w:rsid w:val="00C41C29"/>
    <w:rsid w:val="00D30245"/>
    <w:rsid w:val="00F0618E"/>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9B18BF"/>
  <w15:chartTrackingRefBased/>
  <w15:docId w15:val="{E817A3AB-B376-4D2F-AF65-81805FBF5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40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496</Words>
  <Characters>2830</Characters>
  <Application>Microsoft Office Word</Application>
  <DocSecurity>4</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Glenn Irving</dc:creator>
  <cp:keywords/>
  <dc:description/>
  <cp:lastModifiedBy>Diana Clendon</cp:lastModifiedBy>
  <cp:revision>2</cp:revision>
  <dcterms:created xsi:type="dcterms:W3CDTF">2019-11-06T22:11:00Z</dcterms:created>
  <dcterms:modified xsi:type="dcterms:W3CDTF">2019-11-06T22:11:00Z</dcterms:modified>
</cp:coreProperties>
</file>